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17" w:rsidRPr="00244F6C" w:rsidRDefault="00B62E17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244F6C">
        <w:rPr>
          <w:rFonts w:ascii="Cambria" w:hAnsi="Cambria"/>
          <w:sz w:val="20"/>
          <w:szCs w:val="20"/>
        </w:rPr>
        <w:t>Юго-Западный государственный университет (Россия)</w:t>
      </w:r>
    </w:p>
    <w:p w:rsidR="00B62E17" w:rsidRDefault="00B62E17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  <w:shd w:val="clear" w:color="auto" w:fill="FFFFFF"/>
        </w:rPr>
      </w:pPr>
      <w:r w:rsidRPr="00244F6C">
        <w:rPr>
          <w:rFonts w:ascii="Cambria" w:hAnsi="Cambria"/>
          <w:sz w:val="20"/>
          <w:szCs w:val="20"/>
          <w:shd w:val="clear" w:color="auto" w:fill="FFFFFF"/>
        </w:rPr>
        <w:t>Рязанский государственный агротехнологический университет</w:t>
      </w:r>
    </w:p>
    <w:p w:rsidR="00B62E17" w:rsidRPr="00244F6C" w:rsidRDefault="00B62E17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244F6C">
        <w:rPr>
          <w:rFonts w:ascii="Cambria" w:hAnsi="Cambria"/>
          <w:sz w:val="20"/>
          <w:szCs w:val="20"/>
          <w:shd w:val="clear" w:color="auto" w:fill="FFFFFF"/>
        </w:rPr>
        <w:t xml:space="preserve">имени П.А. Костычева, г. Рязань </w:t>
      </w:r>
      <w:r w:rsidRPr="00244F6C">
        <w:rPr>
          <w:rFonts w:ascii="Cambria" w:hAnsi="Cambria"/>
          <w:sz w:val="20"/>
          <w:szCs w:val="20"/>
        </w:rPr>
        <w:t>(Россия)</w:t>
      </w:r>
    </w:p>
    <w:p w:rsidR="00B62E17" w:rsidRPr="00244F6C" w:rsidRDefault="00B62E17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244F6C">
        <w:rPr>
          <w:rFonts w:ascii="Cambria" w:hAnsi="Cambria"/>
          <w:sz w:val="20"/>
          <w:szCs w:val="20"/>
        </w:rPr>
        <w:t>Орловский государственный университет имени И.С. Тургенева (Россия)</w:t>
      </w:r>
    </w:p>
    <w:p w:rsidR="00B62E17" w:rsidRPr="00244F6C" w:rsidRDefault="00B62E17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244F6C">
        <w:rPr>
          <w:rFonts w:ascii="Cambria" w:hAnsi="Cambria"/>
          <w:sz w:val="20"/>
          <w:szCs w:val="20"/>
        </w:rPr>
        <w:t>Московский политехнический университет (Россия)</w:t>
      </w:r>
    </w:p>
    <w:p w:rsidR="00B62E17" w:rsidRPr="00244F6C" w:rsidRDefault="00B62E17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244F6C">
        <w:rPr>
          <w:rFonts w:ascii="Cambria" w:hAnsi="Cambria"/>
          <w:sz w:val="20"/>
          <w:szCs w:val="20"/>
        </w:rPr>
        <w:t>Севастопольский государственный университет</w:t>
      </w:r>
    </w:p>
    <w:p w:rsidR="00B62E17" w:rsidRPr="00956737" w:rsidRDefault="00B62E17" w:rsidP="00F00EDC">
      <w:pPr>
        <w:pStyle w:val="BodyText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 xml:space="preserve">приглашают Вас принять участие в работе </w:t>
      </w:r>
    </w:p>
    <w:p w:rsidR="00B62E17" w:rsidRPr="00956737" w:rsidRDefault="00B62E17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6-й Всероссийской</w:t>
      </w:r>
      <w:r w:rsidRPr="009567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национальной </w:t>
      </w:r>
      <w:r w:rsidRPr="00956737">
        <w:rPr>
          <w:sz w:val="20"/>
          <w:szCs w:val="20"/>
        </w:rPr>
        <w:t xml:space="preserve">научно-технической конференции </w:t>
      </w:r>
    </w:p>
    <w:p w:rsidR="00B62E17" w:rsidRPr="009A0A97" w:rsidRDefault="00B62E17" w:rsidP="00956737">
      <w:pPr>
        <w:pStyle w:val="BodyText"/>
        <w:spacing w:after="0"/>
        <w:ind w:right="-57"/>
        <w:jc w:val="center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9A0A97">
        <w:rPr>
          <w:rFonts w:ascii="Cambria" w:eastAsia="SimSun" w:hAnsi="Cambria"/>
          <w:b/>
          <w:sz w:val="22"/>
          <w:szCs w:val="22"/>
        </w:rPr>
        <w:t>«</w:t>
      </w:r>
      <w:r w:rsidRPr="009A0A97">
        <w:rPr>
          <w:rFonts w:ascii="Cambria" w:hAnsi="Cambria" w:cs="Arial"/>
          <w:b/>
          <w:sz w:val="22"/>
          <w:szCs w:val="22"/>
          <w:shd w:val="clear" w:color="auto" w:fill="FFFFFF"/>
        </w:rPr>
        <w:t xml:space="preserve">Перспективы развития технологий обработки </w:t>
      </w:r>
    </w:p>
    <w:p w:rsidR="00B62E17" w:rsidRPr="009A0A97" w:rsidRDefault="00B62E17" w:rsidP="00956737">
      <w:pPr>
        <w:pStyle w:val="BodyText"/>
        <w:spacing w:after="0"/>
        <w:ind w:right="-57"/>
        <w:jc w:val="center"/>
        <w:rPr>
          <w:rFonts w:ascii="Cambria" w:eastAsia="SimSun" w:hAnsi="Cambria"/>
          <w:b/>
          <w:sz w:val="22"/>
          <w:szCs w:val="22"/>
        </w:rPr>
      </w:pPr>
      <w:r w:rsidRPr="009A0A97">
        <w:rPr>
          <w:rFonts w:ascii="Cambria" w:hAnsi="Cambria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Pr="009A0A97">
        <w:rPr>
          <w:rFonts w:ascii="Cambria" w:eastAsia="SimSun" w:hAnsi="Cambria"/>
          <w:b/>
          <w:sz w:val="22"/>
          <w:szCs w:val="22"/>
        </w:rPr>
        <w:t>»</w:t>
      </w:r>
      <w:r>
        <w:rPr>
          <w:rFonts w:ascii="Cambria" w:eastAsia="SimSun" w:hAnsi="Cambria"/>
          <w:b/>
          <w:sz w:val="22"/>
          <w:szCs w:val="22"/>
        </w:rPr>
        <w:t xml:space="preserve"> (МТО-55)</w:t>
      </w:r>
      <w:r w:rsidRPr="009A0A97">
        <w:rPr>
          <w:rFonts w:ascii="Cambria" w:eastAsia="SimSun" w:hAnsi="Cambria"/>
          <w:b/>
          <w:sz w:val="22"/>
          <w:szCs w:val="22"/>
        </w:rPr>
        <w:t>,</w:t>
      </w:r>
    </w:p>
    <w:p w:rsidR="00B62E17" w:rsidRPr="009A0A97" w:rsidRDefault="00B62E17" w:rsidP="00F00EDC">
      <w:pPr>
        <w:pStyle w:val="BodyText"/>
        <w:spacing w:after="0"/>
        <w:jc w:val="center"/>
        <w:rPr>
          <w:rFonts w:ascii="Cambria" w:hAnsi="Cambria"/>
          <w:b/>
          <w:sz w:val="20"/>
          <w:szCs w:val="20"/>
        </w:rPr>
      </w:pPr>
      <w:r w:rsidRPr="009A0A97">
        <w:rPr>
          <w:rFonts w:ascii="Cambria" w:hAnsi="Cambria"/>
          <w:sz w:val="20"/>
          <w:szCs w:val="20"/>
        </w:rPr>
        <w:t xml:space="preserve">Конференция состоится </w:t>
      </w:r>
      <w:r w:rsidRPr="009A0A97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>2</w:t>
      </w:r>
      <w:r w:rsidRPr="009A0A97">
        <w:rPr>
          <w:rFonts w:ascii="Cambria" w:hAnsi="Cambria"/>
          <w:b/>
          <w:sz w:val="20"/>
          <w:szCs w:val="20"/>
        </w:rPr>
        <w:t xml:space="preserve"> февраля 20</w:t>
      </w:r>
      <w:r>
        <w:rPr>
          <w:rFonts w:ascii="Cambria" w:hAnsi="Cambria"/>
          <w:b/>
          <w:sz w:val="20"/>
          <w:szCs w:val="20"/>
        </w:rPr>
        <w:t>21</w:t>
      </w:r>
      <w:r w:rsidRPr="009A0A97">
        <w:rPr>
          <w:rFonts w:ascii="Cambria" w:hAnsi="Cambria"/>
          <w:b/>
          <w:sz w:val="20"/>
          <w:szCs w:val="20"/>
        </w:rPr>
        <w:t xml:space="preserve"> года</w:t>
      </w:r>
    </w:p>
    <w:p w:rsidR="00B62E17" w:rsidRPr="009A0A97" w:rsidRDefault="00B62E17" w:rsidP="00244F6C">
      <w:pPr>
        <w:pStyle w:val="BodyText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20"/>
          <w:szCs w:val="20"/>
        </w:rPr>
      </w:pPr>
      <w:r w:rsidRPr="009A0A97">
        <w:rPr>
          <w:rFonts w:ascii="Cambria" w:hAnsi="Cambria"/>
          <w:sz w:val="20"/>
          <w:szCs w:val="20"/>
        </w:rPr>
        <w:t xml:space="preserve">в </w:t>
      </w:r>
      <w:r w:rsidRPr="009A0A97">
        <w:rPr>
          <w:rFonts w:ascii="Cambria" w:hAnsi="Cambria"/>
          <w:b/>
          <w:sz w:val="20"/>
          <w:szCs w:val="20"/>
        </w:rPr>
        <w:t>Юго-Западном государственном университете, г.Курск</w:t>
      </w:r>
    </w:p>
    <w:p w:rsidR="00B62E17" w:rsidRPr="009A0A97" w:rsidRDefault="00B62E17" w:rsidP="00014BD6">
      <w:pPr>
        <w:shd w:val="clear" w:color="auto" w:fill="FFFFFF"/>
        <w:autoSpaceDE w:val="0"/>
        <w:jc w:val="center"/>
        <w:rPr>
          <w:rFonts w:ascii="Cambria" w:hAnsi="Cambria"/>
          <w:i/>
          <w:color w:val="auto"/>
          <w:sz w:val="20"/>
          <w:szCs w:val="20"/>
        </w:rPr>
      </w:pPr>
      <w:r w:rsidRPr="009A0A97">
        <w:rPr>
          <w:rFonts w:ascii="Cambria" w:hAnsi="Cambria"/>
          <w:i/>
          <w:color w:val="auto"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проблемам.</w:t>
      </w:r>
    </w:p>
    <w:p w:rsidR="00B62E17" w:rsidRPr="009A0A97" w:rsidRDefault="00B62E17" w:rsidP="006D3FDC">
      <w:pPr>
        <w:pStyle w:val="BodyText"/>
        <w:spacing w:after="0"/>
        <w:rPr>
          <w:rFonts w:ascii="Cambria" w:hAnsi="Cambria"/>
          <w:b/>
          <w:sz w:val="20"/>
          <w:szCs w:val="20"/>
        </w:rPr>
      </w:pPr>
      <w:r w:rsidRPr="009A0A97">
        <w:rPr>
          <w:rFonts w:ascii="Cambria" w:hAnsi="Cambria"/>
          <w:b/>
          <w:sz w:val="20"/>
          <w:szCs w:val="20"/>
        </w:rPr>
        <w:t>Основные направления работы научно-практической конференции: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B62E17" w:rsidRPr="00244F6C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244F6C">
        <w:rPr>
          <w:i/>
          <w:sz w:val="18"/>
          <w:szCs w:val="18"/>
        </w:rPr>
        <w:t>Электротехнические комплексы и системы. Электромеханика и электрические аппараты</w:t>
      </w:r>
    </w:p>
    <w:p w:rsidR="00B62E17" w:rsidRPr="00A10F6A" w:rsidRDefault="00B62E17" w:rsidP="008463D1">
      <w:pPr>
        <w:pStyle w:val="BodyText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B62E17" w:rsidRPr="00A10F6A" w:rsidRDefault="00B62E17" w:rsidP="00244F6C">
      <w:pPr>
        <w:pStyle w:val="BodyText"/>
        <w:numPr>
          <w:ilvl w:val="0"/>
          <w:numId w:val="18"/>
        </w:numPr>
        <w:pBdr>
          <w:bottom w:val="single" w:sz="4" w:space="1" w:color="auto"/>
        </w:pBd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B62E17" w:rsidRPr="00100942" w:rsidRDefault="00B62E17" w:rsidP="00100942">
      <w:pPr>
        <w:shd w:val="clear" w:color="auto" w:fill="FFFFFF"/>
        <w:autoSpaceDE w:val="0"/>
        <w:jc w:val="center"/>
        <w:rPr>
          <w:b/>
          <w:bCs/>
          <w:i/>
          <w:color w:val="FF0000"/>
          <w:sz w:val="16"/>
          <w:szCs w:val="16"/>
          <w:shd w:val="clear" w:color="auto" w:fill="FFFFFF"/>
        </w:rPr>
      </w:pPr>
      <w:r w:rsidRPr="00100942">
        <w:rPr>
          <w:b/>
          <w:i/>
          <w:iCs/>
          <w:color w:val="FF0000"/>
          <w:sz w:val="16"/>
          <w:szCs w:val="16"/>
        </w:rPr>
        <w:t xml:space="preserve">Статьям сборника и журнала будет присваиваться международный индекс цитирования  </w:t>
      </w:r>
      <w:r w:rsidRPr="00100942">
        <w:rPr>
          <w:b/>
          <w:i/>
          <w:iCs/>
          <w:color w:val="FF0000"/>
          <w:sz w:val="16"/>
          <w:szCs w:val="16"/>
          <w:lang w:val="en-US"/>
        </w:rPr>
        <w:t>DOI</w:t>
      </w:r>
      <w:r w:rsidRPr="00100942">
        <w:rPr>
          <w:b/>
          <w:i/>
          <w:iCs/>
          <w:color w:val="FF0000"/>
          <w:sz w:val="16"/>
          <w:szCs w:val="16"/>
        </w:rPr>
        <w:t xml:space="preserve"> -</w:t>
      </w:r>
      <w:r w:rsidRPr="00100942">
        <w:rPr>
          <w:i/>
          <w:color w:val="FF0000"/>
          <w:sz w:val="16"/>
          <w:szCs w:val="16"/>
          <w:shd w:val="clear" w:color="auto" w:fill="FFFFFF"/>
        </w:rPr>
        <w:t xml:space="preserve"> Цифровой идентификатор объекта (англ. </w:t>
      </w:r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digital</w:t>
      </w:r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object</w:t>
      </w:r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identifier)</w:t>
      </w:r>
    </w:p>
    <w:p w:rsidR="00B62E17" w:rsidRDefault="00B62E17" w:rsidP="00244F6C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Антиплагиат. Без отчета о проверке статьи на антиплагиат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течении 20 дней после даты конференции.</w:t>
      </w:r>
    </w:p>
    <w:p w:rsidR="00B62E17" w:rsidRPr="00244F6C" w:rsidRDefault="00B62E17" w:rsidP="00244F6C">
      <w:pPr>
        <w:jc w:val="center"/>
        <w:rPr>
          <w:rFonts w:ascii="Cambria" w:hAnsi="Cambria"/>
          <w:i/>
          <w:sz w:val="20"/>
          <w:szCs w:val="20"/>
        </w:rPr>
      </w:pPr>
      <w:r w:rsidRPr="00244F6C">
        <w:rPr>
          <w:rFonts w:ascii="Cambria" w:hAnsi="Cambria"/>
          <w:sz w:val="20"/>
          <w:szCs w:val="20"/>
        </w:rPr>
        <w:t xml:space="preserve">Форма участия: </w:t>
      </w:r>
      <w:r w:rsidRPr="00244F6C">
        <w:rPr>
          <w:rFonts w:ascii="Cambria" w:hAnsi="Cambria"/>
          <w:i/>
          <w:sz w:val="20"/>
          <w:szCs w:val="20"/>
        </w:rPr>
        <w:t>онлайн-участие; заочное</w:t>
      </w:r>
    </w:p>
    <w:p w:rsidR="00B62E17" w:rsidRPr="00244F6C" w:rsidRDefault="00B62E17" w:rsidP="00244F6C">
      <w:pPr>
        <w:pBdr>
          <w:bottom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244F6C">
        <w:rPr>
          <w:rFonts w:ascii="Cambria" w:hAnsi="Cambria" w:cs="Arial"/>
          <w:sz w:val="20"/>
          <w:szCs w:val="20"/>
        </w:rPr>
        <w:t>Ссылка для  регистрацию на конференцию  в leader-id:</w:t>
      </w:r>
      <w:r>
        <w:rPr>
          <w:rFonts w:ascii="Cambria" w:hAnsi="Cambria" w:cs="Arial"/>
          <w:sz w:val="20"/>
          <w:szCs w:val="20"/>
        </w:rPr>
        <w:t xml:space="preserve"> </w:t>
      </w:r>
      <w:hyperlink r:id="rId5" w:history="1">
        <w:r w:rsidRPr="00244F6C">
          <w:rPr>
            <w:rStyle w:val="Hyperlink"/>
            <w:sz w:val="20"/>
            <w:szCs w:val="20"/>
          </w:rPr>
          <w:t>https://leader-id.ru/events/175142</w:t>
        </w:r>
      </w:hyperlink>
    </w:p>
    <w:p w:rsidR="00B62E17" w:rsidRPr="00244F6C" w:rsidRDefault="00B62E17" w:rsidP="00244F6C">
      <w:pPr>
        <w:pStyle w:val="BodyText"/>
        <w:spacing w:after="0"/>
        <w:jc w:val="center"/>
        <w:rPr>
          <w:rFonts w:ascii="Cambria" w:hAnsi="Cambria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="Cambria" w:hAnsi="Cambria" w:cs="Arial"/>
          <w:sz w:val="20"/>
          <w:szCs w:val="20"/>
        </w:rPr>
        <w:t xml:space="preserve"> Время: </w:t>
      </w:r>
      <w:r w:rsidRPr="00244F6C">
        <w:rPr>
          <w:sz w:val="20"/>
          <w:szCs w:val="20"/>
        </w:rPr>
        <w:t>11 февраля 2021</w:t>
      </w:r>
      <w:r w:rsidRPr="00244F6C">
        <w:rPr>
          <w:rFonts w:ascii="Cambria" w:hAnsi="Cambria" w:cs="Arial"/>
          <w:sz w:val="20"/>
          <w:szCs w:val="20"/>
        </w:rPr>
        <w:t xml:space="preserve"> 10:00 AM Москва</w:t>
      </w:r>
    </w:p>
    <w:p w:rsidR="00B62E17" w:rsidRPr="00244F6C" w:rsidRDefault="00B62E17" w:rsidP="00244F6C">
      <w:pPr>
        <w:jc w:val="center"/>
        <w:rPr>
          <w:sz w:val="20"/>
          <w:szCs w:val="20"/>
        </w:rPr>
      </w:pPr>
      <w:hyperlink r:id="rId6" w:history="1">
        <w:r w:rsidRPr="00244F6C">
          <w:rPr>
            <w:rStyle w:val="Hyperlink"/>
            <w:sz w:val="20"/>
            <w:szCs w:val="20"/>
          </w:rPr>
          <w:t>https://zoom.us/j/92509131771?pwd=Qk1Ec1JXV2JuWTlucDVGVlc1OGt5QT09</w:t>
        </w:r>
      </w:hyperlink>
    </w:p>
    <w:p w:rsidR="00B62E17" w:rsidRPr="00244F6C" w:rsidRDefault="00B62E17" w:rsidP="00244F6C">
      <w:pPr>
        <w:jc w:val="center"/>
        <w:rPr>
          <w:sz w:val="20"/>
          <w:szCs w:val="20"/>
        </w:rPr>
      </w:pPr>
      <w:r w:rsidRPr="00244F6C">
        <w:rPr>
          <w:sz w:val="20"/>
          <w:szCs w:val="20"/>
        </w:rPr>
        <w:t>Идентификатор конференции: 925 0913 1771</w:t>
      </w:r>
      <w:r>
        <w:rPr>
          <w:sz w:val="20"/>
          <w:szCs w:val="20"/>
        </w:rPr>
        <w:t xml:space="preserve"> </w:t>
      </w:r>
      <w:r w:rsidRPr="00244F6C">
        <w:rPr>
          <w:sz w:val="20"/>
          <w:szCs w:val="20"/>
        </w:rPr>
        <w:t>Код доступа: 536203</w:t>
      </w:r>
    </w:p>
    <w:p w:rsidR="00B62E17" w:rsidRDefault="00B62E17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>Разумов Михаил Сергеевич, к.т.н., доцент МТиО ЮЗГУ</w:t>
      </w:r>
    </w:p>
    <w:p w:rsidR="00B62E17" w:rsidRPr="00162CE5" w:rsidRDefault="00B62E17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Горохов Александр Анатольевич</w:t>
      </w:r>
      <w:r>
        <w:rPr>
          <w:b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</w:rPr>
        <w:t xml:space="preserve">тел. +7-910-730-82-83, </w:t>
      </w:r>
      <w:hyperlink r:id="rId7" w:history="1">
        <w:r w:rsidRPr="00920704">
          <w:rPr>
            <w:rStyle w:val="Hyperlink"/>
            <w:b/>
            <w:sz w:val="20"/>
            <w:szCs w:val="20"/>
            <w:lang w:val="en-US"/>
          </w:rPr>
          <w:t>disclos</w:t>
        </w:r>
        <w:r w:rsidRPr="00920704">
          <w:rPr>
            <w:rStyle w:val="Hyperlink"/>
            <w:b/>
            <w:sz w:val="20"/>
            <w:szCs w:val="20"/>
          </w:rPr>
          <w:t>@</w:t>
        </w:r>
        <w:r w:rsidRPr="00920704">
          <w:rPr>
            <w:rStyle w:val="Hyperlink"/>
            <w:b/>
            <w:sz w:val="20"/>
            <w:szCs w:val="20"/>
            <w:lang w:val="en-US"/>
          </w:rPr>
          <w:t>yandex</w:t>
        </w:r>
        <w:r w:rsidRPr="00920704">
          <w:rPr>
            <w:rStyle w:val="Hyperlink"/>
            <w:b/>
            <w:sz w:val="20"/>
            <w:szCs w:val="20"/>
          </w:rPr>
          <w:t>.</w:t>
        </w:r>
        <w:r w:rsidRPr="00920704">
          <w:rPr>
            <w:rStyle w:val="Hyperlink"/>
            <w:b/>
            <w:sz w:val="20"/>
            <w:szCs w:val="20"/>
            <w:lang w:val="en-US"/>
          </w:rPr>
          <w:t>ru</w:t>
        </w:r>
      </w:hyperlink>
      <w:r>
        <w:rPr>
          <w:b/>
          <w:color w:val="auto"/>
          <w:sz w:val="20"/>
          <w:szCs w:val="20"/>
        </w:rPr>
        <w:t xml:space="preserve"> </w:t>
      </w:r>
    </w:p>
    <w:p w:rsidR="00B62E17" w:rsidRPr="00244F6C" w:rsidRDefault="00B62E17" w:rsidP="00244F6C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B62E17" w:rsidRPr="00244F6C" w:rsidRDefault="00B62E17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12 февраля 2021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hyperlink r:id="rId8" w:history="1">
        <w:r w:rsidRPr="00244F6C">
          <w:rPr>
            <w:rStyle w:val="Hyperlink"/>
            <w:b/>
            <w:color w:val="FF0000"/>
            <w:sz w:val="20"/>
            <w:szCs w:val="20"/>
          </w:rPr>
          <w:t>@</w:t>
        </w:r>
        <w:r w:rsidRPr="00244F6C">
          <w:rPr>
            <w:rStyle w:val="Hyperlink"/>
            <w:b/>
            <w:color w:val="FF0000"/>
            <w:sz w:val="20"/>
            <w:szCs w:val="20"/>
            <w:lang w:val="en-GB"/>
          </w:rPr>
          <w:t>yandex</w:t>
        </w:r>
        <w:r w:rsidRPr="00244F6C">
          <w:rPr>
            <w:rStyle w:val="Hyperlink"/>
            <w:b/>
            <w:color w:val="FF0000"/>
            <w:sz w:val="20"/>
            <w:szCs w:val="20"/>
          </w:rPr>
          <w:t>.</w:t>
        </w:r>
        <w:r w:rsidRPr="00244F6C">
          <w:rPr>
            <w:rStyle w:val="Hyperlink"/>
            <w:b/>
            <w:color w:val="FF0000"/>
            <w:sz w:val="20"/>
            <w:szCs w:val="20"/>
            <w:lang w:val="en-GB"/>
          </w:rPr>
          <w:t>ru</w:t>
        </w:r>
      </w:hyperlink>
    </w:p>
    <w:p w:rsidR="00B62E17" w:rsidRPr="00011AFC" w:rsidRDefault="00B62E17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t xml:space="preserve">Статьи, объемом более 5 страниц </w:t>
      </w:r>
      <w:r>
        <w:rPr>
          <w:b/>
          <w:bCs/>
          <w:sz w:val="20"/>
          <w:szCs w:val="20"/>
        </w:rPr>
        <w:t>текста (без учета списка литературы) могут быть включены</w:t>
      </w:r>
      <w:r w:rsidRPr="00011AFC">
        <w:rPr>
          <w:b/>
          <w:bCs/>
          <w:sz w:val="20"/>
          <w:szCs w:val="20"/>
        </w:rPr>
        <w:t xml:space="preserve"> в научно-технический журнал</w:t>
      </w:r>
    </w:p>
    <w:p w:rsidR="00B62E17" w:rsidRDefault="00B62E17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B62E17" w:rsidRPr="00011AFC" w:rsidRDefault="00B62E1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9" w:history="1">
        <w:r w:rsidRPr="004269F6">
          <w:rPr>
            <w:rStyle w:val="Hyperlink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B62E17" w:rsidRPr="00ED06C8" w:rsidRDefault="00B62E17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B62E17" w:rsidRPr="00244F6C" w:rsidRDefault="00B62E17" w:rsidP="009A0A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44F6C">
        <w:rPr>
          <w:rStyle w:val="Strong"/>
          <w:sz w:val="18"/>
          <w:szCs w:val="18"/>
        </w:rPr>
        <w:t>Группы научных специальностей журнала:</w:t>
      </w:r>
    </w:p>
    <w:p w:rsidR="00B62E17" w:rsidRPr="00244F6C" w:rsidRDefault="00B62E17" w:rsidP="00C65CEC">
      <w:pPr>
        <w:tabs>
          <w:tab w:val="left" w:pos="230"/>
        </w:tabs>
        <w:rPr>
          <w:rFonts w:ascii="Cambria" w:hAnsi="Cambria" w:cs="Calibri"/>
          <w:sz w:val="18"/>
          <w:szCs w:val="18"/>
          <w:shd w:val="clear" w:color="auto" w:fill="FFFFFF"/>
        </w:rPr>
      </w:pPr>
      <w:r w:rsidRPr="00244F6C">
        <w:rPr>
          <w:sz w:val="18"/>
          <w:szCs w:val="18"/>
        </w:rPr>
        <w:t> </w:t>
      </w:r>
      <w:r w:rsidRPr="00244F6C">
        <w:rPr>
          <w:rFonts w:ascii="Cambria" w:hAnsi="Cambria" w:cs="Calibri"/>
          <w:sz w:val="18"/>
          <w:szCs w:val="18"/>
          <w:shd w:val="clear" w:color="auto" w:fill="FFFFFF"/>
        </w:rPr>
        <w:t>05.02.07 Технология и оборудование механической и физико-технической обработки</w:t>
      </w:r>
    </w:p>
    <w:p w:rsidR="00B62E17" w:rsidRPr="00244F6C" w:rsidRDefault="00B62E17" w:rsidP="00C65CEC">
      <w:pPr>
        <w:tabs>
          <w:tab w:val="left" w:pos="230"/>
        </w:tabs>
        <w:rPr>
          <w:rFonts w:ascii="Cambria" w:hAnsi="Cambria" w:cs="Calibri"/>
          <w:sz w:val="18"/>
          <w:szCs w:val="18"/>
          <w:shd w:val="clear" w:color="auto" w:fill="FFFFFF"/>
        </w:rPr>
      </w:pPr>
      <w:r w:rsidRPr="00244F6C">
        <w:rPr>
          <w:rFonts w:ascii="Cambria" w:hAnsi="Cambria" w:cs="Calibri"/>
          <w:sz w:val="18"/>
          <w:szCs w:val="18"/>
          <w:shd w:val="clear" w:color="auto" w:fill="FFFFFF"/>
        </w:rPr>
        <w:t>05.02.08 Технология машиностроения</w:t>
      </w:r>
    </w:p>
    <w:p w:rsidR="00B62E17" w:rsidRPr="00244F6C" w:rsidRDefault="00B62E17" w:rsidP="00C65CEC">
      <w:pPr>
        <w:tabs>
          <w:tab w:val="left" w:pos="230"/>
        </w:tabs>
        <w:rPr>
          <w:rFonts w:ascii="Cambria" w:hAnsi="Cambria" w:cs="Calibri"/>
          <w:b/>
          <w:sz w:val="18"/>
          <w:szCs w:val="18"/>
          <w:shd w:val="clear" w:color="auto" w:fill="FFFFFF"/>
        </w:rPr>
      </w:pPr>
      <w:r w:rsidRPr="00244F6C">
        <w:rPr>
          <w:rFonts w:ascii="Cambria" w:hAnsi="Cambria" w:cs="Calibri"/>
          <w:sz w:val="18"/>
          <w:szCs w:val="18"/>
          <w:shd w:val="clear" w:color="auto" w:fill="FFFFFF"/>
        </w:rPr>
        <w:t>05.16.01 Металловедение и термическая обработка металлов и сплавов</w:t>
      </w:r>
    </w:p>
    <w:p w:rsidR="00B62E17" w:rsidRPr="00244F6C" w:rsidRDefault="00B62E17" w:rsidP="00C65CEC">
      <w:pPr>
        <w:tabs>
          <w:tab w:val="left" w:pos="230"/>
        </w:tabs>
        <w:rPr>
          <w:rFonts w:ascii="Cambria" w:hAnsi="Cambria" w:cs="Calibri"/>
          <w:sz w:val="18"/>
          <w:szCs w:val="18"/>
          <w:shd w:val="clear" w:color="auto" w:fill="FFFFFF"/>
        </w:rPr>
      </w:pPr>
      <w:r w:rsidRPr="00244F6C">
        <w:rPr>
          <w:rFonts w:ascii="Cambria" w:hAnsi="Cambria" w:cs="Calibri"/>
          <w:sz w:val="18"/>
          <w:szCs w:val="18"/>
          <w:shd w:val="clear" w:color="auto" w:fill="FFFFFF"/>
        </w:rPr>
        <w:t>05.16.06 Порошковая металлургия и композиционные материалы</w:t>
      </w:r>
    </w:p>
    <w:p w:rsidR="00B62E17" w:rsidRPr="00244F6C" w:rsidRDefault="00B62E17" w:rsidP="00C65CE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244F6C">
        <w:rPr>
          <w:rFonts w:ascii="Cambria" w:hAnsi="Cambria" w:cs="Calibri"/>
          <w:sz w:val="18"/>
          <w:szCs w:val="18"/>
          <w:shd w:val="clear" w:color="auto" w:fill="FFFFFF"/>
        </w:rPr>
        <w:t>05.22.10 Эксплуатация автомобильного транспорта</w:t>
      </w:r>
      <w:r w:rsidRPr="00244F6C">
        <w:rPr>
          <w:b/>
          <w:bCs/>
          <w:sz w:val="18"/>
          <w:szCs w:val="18"/>
        </w:rPr>
        <w:t xml:space="preserve"> </w:t>
      </w:r>
    </w:p>
    <w:p w:rsidR="00B62E17" w:rsidRDefault="00B62E17" w:rsidP="00021170">
      <w:pPr>
        <w:pStyle w:val="BodyText"/>
        <w:spacing w:after="0"/>
        <w:jc w:val="both"/>
        <w:rPr>
          <w:b/>
          <w:i/>
          <w:sz w:val="20"/>
          <w:szCs w:val="20"/>
        </w:rPr>
      </w:pPr>
    </w:p>
    <w:p w:rsidR="00B62E17" w:rsidRPr="00C12535" w:rsidRDefault="00B62E17" w:rsidP="00244F6C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B62E17" w:rsidRPr="00C12535" w:rsidRDefault="00B62E17" w:rsidP="00244F6C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B62E17" w:rsidRPr="00C12535" w:rsidRDefault="00B62E17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-  500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B62E17" w:rsidRPr="00C12535" w:rsidRDefault="00B62E17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и бумажном виде -  </w:t>
      </w:r>
      <w:r>
        <w:rPr>
          <w:b/>
          <w:i/>
          <w:sz w:val="19"/>
          <w:szCs w:val="19"/>
        </w:rPr>
        <w:t>850</w:t>
      </w:r>
      <w:r w:rsidRPr="00C12535">
        <w:rPr>
          <w:b/>
          <w:i/>
          <w:sz w:val="19"/>
          <w:szCs w:val="19"/>
        </w:rPr>
        <w:t xml:space="preserve">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B62E17" w:rsidRPr="00C12535" w:rsidRDefault="00B62E17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 xml:space="preserve">00 рублей. Каждая дополнительная страница – 100 рублей </w:t>
      </w:r>
    </w:p>
    <w:p w:rsidR="00B62E17" w:rsidRPr="00C12535" w:rsidRDefault="00B62E17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СМТТ, объемом 5</w:t>
      </w:r>
      <w:r w:rsidRPr="00C12535">
        <w:rPr>
          <w:b/>
          <w:i/>
          <w:sz w:val="19"/>
          <w:szCs w:val="19"/>
        </w:rPr>
        <w:t xml:space="preserve"> страниц  (журнал в электронном виде и бумажном виде -  </w:t>
      </w:r>
      <w:r>
        <w:rPr>
          <w:b/>
          <w:i/>
          <w:sz w:val="19"/>
          <w:szCs w:val="19"/>
        </w:rPr>
        <w:t>10</w:t>
      </w:r>
      <w:r w:rsidRPr="00C12535">
        <w:rPr>
          <w:b/>
          <w:i/>
          <w:sz w:val="19"/>
          <w:szCs w:val="19"/>
        </w:rPr>
        <w:t xml:space="preserve">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 одна статья, включая почтовую отправку).</w:t>
      </w:r>
    </w:p>
    <w:p w:rsidR="00B62E17" w:rsidRPr="00C12535" w:rsidRDefault="00B62E17" w:rsidP="00244F6C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B62E17" w:rsidRPr="00C12535" w:rsidRDefault="00B62E17" w:rsidP="00244F6C">
      <w:pPr>
        <w:pStyle w:val="BodyText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B62E17" w:rsidRPr="003F2632" w:rsidRDefault="00B62E17" w:rsidP="00994300">
      <w:pPr>
        <w:pStyle w:val="BodyText"/>
        <w:spacing w:after="0"/>
        <w:jc w:val="both"/>
        <w:rPr>
          <w:sz w:val="20"/>
          <w:szCs w:val="20"/>
        </w:rPr>
      </w:pPr>
      <w:r w:rsidRPr="003F2632">
        <w:rPr>
          <w:sz w:val="20"/>
          <w:szCs w:val="20"/>
        </w:rPr>
        <w:t>Оргвзнос необходимо перечислить на следующий счет:</w:t>
      </w:r>
    </w:p>
    <w:p w:rsidR="00B62E17" w:rsidRDefault="00B62E17" w:rsidP="00244F6C">
      <w:pPr>
        <w:pStyle w:val="BodyText"/>
        <w:spacing w:after="0"/>
        <w:rPr>
          <w:b/>
          <w:bCs/>
          <w:sz w:val="20"/>
          <w:szCs w:val="20"/>
        </w:rPr>
      </w:pPr>
      <w:r w:rsidRPr="003F2632">
        <w:rPr>
          <w:sz w:val="20"/>
          <w:szCs w:val="20"/>
        </w:rPr>
        <w:t xml:space="preserve">Получатель платежа: </w:t>
      </w:r>
      <w:r w:rsidRPr="003F2632">
        <w:rPr>
          <w:b/>
          <w:bCs/>
          <w:sz w:val="20"/>
          <w:szCs w:val="20"/>
        </w:rPr>
        <w:t xml:space="preserve">Индивидуальный предприниматель Горохов Александр Анатольевич, 305018, г. Курск, ул. Черняховского, д.33, кв. 74, </w:t>
      </w:r>
      <w:r w:rsidRPr="003F2632">
        <w:rPr>
          <w:b/>
          <w:sz w:val="20"/>
          <w:szCs w:val="20"/>
        </w:rPr>
        <w:t xml:space="preserve">ИНН 463001859833, </w:t>
      </w:r>
      <w:r w:rsidRPr="003C74AD">
        <w:rPr>
          <w:sz w:val="20"/>
          <w:szCs w:val="20"/>
        </w:rPr>
        <w:t>Банк получателя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Pr="003C74AD">
        <w:rPr>
          <w:b/>
          <w:bCs/>
          <w:sz w:val="20"/>
          <w:szCs w:val="20"/>
        </w:rPr>
        <w:t>г. Курск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4A5840">
        <w:rPr>
          <w:b/>
          <w:sz w:val="20"/>
          <w:szCs w:val="20"/>
        </w:rPr>
        <w:t>40802810116000000733</w:t>
      </w:r>
      <w:r>
        <w:rPr>
          <w:b/>
          <w:sz w:val="20"/>
          <w:szCs w:val="20"/>
        </w:rPr>
        <w:t xml:space="preserve"> </w:t>
      </w:r>
      <w:r w:rsidRPr="003C74AD">
        <w:rPr>
          <w:sz w:val="20"/>
          <w:szCs w:val="20"/>
        </w:rPr>
        <w:t xml:space="preserve">к/сч </w:t>
      </w:r>
      <w:r>
        <w:rPr>
          <w:b/>
          <w:sz w:val="20"/>
          <w:szCs w:val="20"/>
        </w:rPr>
        <w:t xml:space="preserve">30101810345250000330 </w:t>
      </w:r>
      <w:r w:rsidRPr="003C74AD">
        <w:rPr>
          <w:sz w:val="20"/>
          <w:szCs w:val="20"/>
        </w:rPr>
        <w:t xml:space="preserve">БИК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B62E17" w:rsidRDefault="00B62E17" w:rsidP="00244F6C">
      <w:pPr>
        <w:pStyle w:val="BodyText"/>
        <w:spacing w:after="0"/>
        <w:rPr>
          <w:b/>
          <w:color w:val="FF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онлайн оплаты </w:t>
      </w:r>
      <w:r w:rsidRPr="00BA1672">
        <w:rPr>
          <w:b/>
          <w:color w:val="FF0000"/>
          <w:sz w:val="20"/>
          <w:szCs w:val="20"/>
          <w:shd w:val="clear" w:color="auto" w:fill="FFFFFF"/>
        </w:rPr>
        <w:t>67628033 9004287629</w:t>
      </w:r>
    </w:p>
    <w:p w:rsidR="00B62E17" w:rsidRDefault="00B62E17" w:rsidP="00000788">
      <w:pPr>
        <w:pStyle w:val="BodyText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B62E17" w:rsidRPr="003C74AD" w:rsidRDefault="00B62E17" w:rsidP="00000788">
      <w:pPr>
        <w:pStyle w:val="BodyText"/>
        <w:spacing w:after="0"/>
        <w:rPr>
          <w:b/>
          <w:bCs/>
          <w:sz w:val="20"/>
          <w:szCs w:val="20"/>
        </w:rPr>
      </w:pPr>
      <w:r w:rsidRPr="00926920">
        <w:rPr>
          <w:i/>
          <w:sz w:val="20"/>
          <w:szCs w:val="20"/>
        </w:rPr>
        <w:t>Номер карты Сбербанка для оплаты</w:t>
      </w:r>
      <w:r>
        <w:rPr>
          <w:b/>
          <w:sz w:val="20"/>
          <w:szCs w:val="20"/>
        </w:rPr>
        <w:t xml:space="preserve"> </w:t>
      </w:r>
      <w:r w:rsidRPr="001F1C74">
        <w:rPr>
          <w:b/>
          <w:sz w:val="20"/>
          <w:szCs w:val="20"/>
        </w:rPr>
        <w:t xml:space="preserve"> </w:t>
      </w:r>
      <w:r w:rsidRPr="00B15307">
        <w:rPr>
          <w:b/>
          <w:sz w:val="20"/>
          <w:szCs w:val="20"/>
          <w:shd w:val="clear" w:color="auto" w:fill="FFFFFF"/>
        </w:rPr>
        <w:t>67628033 9004287629</w:t>
      </w:r>
    </w:p>
    <w:p w:rsidR="00B62E17" w:rsidRPr="003F2632" w:rsidRDefault="00B62E17" w:rsidP="00D4799D">
      <w:pPr>
        <w:pStyle w:val="BodyText"/>
        <w:spacing w:after="0"/>
        <w:jc w:val="both"/>
        <w:rPr>
          <w:b/>
          <w:sz w:val="20"/>
          <w:szCs w:val="20"/>
        </w:rPr>
      </w:pPr>
      <w:r w:rsidRPr="003F2632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МТО-55. Фамилия</w:t>
      </w:r>
      <w:r w:rsidRPr="003F2632">
        <w:rPr>
          <w:b/>
          <w:sz w:val="20"/>
          <w:szCs w:val="20"/>
        </w:rPr>
        <w:t>».</w:t>
      </w:r>
    </w:p>
    <w:p w:rsidR="00B62E17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Pr="00956737" w:rsidRDefault="00B62E17" w:rsidP="00244F6C">
      <w:pPr>
        <w:pStyle w:val="BodyText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B62E17" w:rsidRPr="00956737" w:rsidRDefault="00B62E17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B62E17" w:rsidRPr="00956737" w:rsidRDefault="00B62E17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B62E17" w:rsidRDefault="00B62E17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B62E17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Pr="00B273A1" w:rsidRDefault="00B62E17" w:rsidP="00244F6C">
      <w:pPr>
        <w:pStyle w:val="BodyText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Оформления статьи </w:t>
      </w:r>
      <w:r>
        <w:rPr>
          <w:color w:val="FF0000"/>
          <w:shd w:val="clear" w:color="auto" w:fill="FFFFFF"/>
        </w:rPr>
        <w:t>для сборника и журнала</w:t>
      </w:r>
    </w:p>
    <w:p w:rsidR="00B62E17" w:rsidRPr="009E0396" w:rsidRDefault="00B62E17" w:rsidP="00244F6C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B62E17" w:rsidRPr="00C6069F" w:rsidRDefault="00B62E17" w:rsidP="00244F6C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B62E17" w:rsidRPr="00137F9B" w:rsidRDefault="00B62E17" w:rsidP="00244F6C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B62E17" w:rsidRPr="00C6069F" w:rsidRDefault="00B62E17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B62E17" w:rsidRPr="00C6069F" w:rsidRDefault="00B62E17" w:rsidP="00244F6C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B62E17" w:rsidRPr="00C6069F" w:rsidRDefault="00B62E17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B62E17" w:rsidRPr="00C6069F" w:rsidRDefault="00B62E17" w:rsidP="00244F6C">
      <w:pPr>
        <w:widowControl w:val="0"/>
        <w:rPr>
          <w:sz w:val="22"/>
          <w:szCs w:val="22"/>
        </w:rPr>
      </w:pPr>
    </w:p>
    <w:p w:rsidR="00B62E17" w:rsidRPr="00C6069F" w:rsidRDefault="00B62E17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B62E17" w:rsidRPr="00C6069F" w:rsidRDefault="00B62E17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B62E17" w:rsidRPr="00C6069F" w:rsidRDefault="00B62E17" w:rsidP="00244F6C">
      <w:pPr>
        <w:pStyle w:val="BodyText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B62E17" w:rsidRPr="00545164" w:rsidRDefault="00B62E17" w:rsidP="00244F6C">
      <w:pPr>
        <w:pStyle w:val="BodyText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B62E17" w:rsidRPr="00C6069F" w:rsidRDefault="00B62E17" w:rsidP="00244F6C">
      <w:pPr>
        <w:pStyle w:val="BodyText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B62E17" w:rsidRPr="00C6069F" w:rsidRDefault="00B62E17" w:rsidP="00244F6C">
      <w:pPr>
        <w:pStyle w:val="BodyText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B62E17" w:rsidRPr="00C6069F" w:rsidRDefault="00B62E17" w:rsidP="00244F6C">
      <w:pPr>
        <w:pStyle w:val="BodyText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B62E17" w:rsidRDefault="00B62E17" w:rsidP="00244F6C">
      <w:pPr>
        <w:pStyle w:val="BodyText"/>
        <w:spacing w:after="0"/>
        <w:jc w:val="both"/>
        <w:rPr>
          <w:sz w:val="20"/>
          <w:szCs w:val="20"/>
        </w:rPr>
      </w:pPr>
    </w:p>
    <w:p w:rsidR="00B62E17" w:rsidRPr="00244F6C" w:rsidRDefault="00B62E17" w:rsidP="00244F6C">
      <w:pPr>
        <w:widowControl w:val="0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  <w:lang w:val="en-US"/>
        </w:rPr>
        <w:t>Akulova</w:t>
      </w:r>
      <w:r w:rsidRPr="00244F6C">
        <w:rPr>
          <w:b/>
          <w:i/>
          <w:sz w:val="20"/>
          <w:szCs w:val="20"/>
        </w:rPr>
        <w:t xml:space="preserve"> </w:t>
      </w:r>
      <w:r w:rsidRPr="00C6069F">
        <w:rPr>
          <w:b/>
          <w:i/>
          <w:sz w:val="20"/>
          <w:szCs w:val="20"/>
          <w:lang w:val="en-US"/>
        </w:rPr>
        <w:t>Alla</w:t>
      </w:r>
      <w:r w:rsidRPr="00244F6C">
        <w:rPr>
          <w:b/>
          <w:i/>
          <w:sz w:val="20"/>
          <w:szCs w:val="20"/>
        </w:rPr>
        <w:t xml:space="preserve"> </w:t>
      </w:r>
      <w:r w:rsidRPr="00C6069F">
        <w:rPr>
          <w:b/>
          <w:i/>
          <w:sz w:val="20"/>
          <w:szCs w:val="20"/>
          <w:lang w:val="en-US"/>
        </w:rPr>
        <w:t>Ivanovna</w:t>
      </w:r>
      <w:r w:rsidRPr="00244F6C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B62E17" w:rsidRPr="00C6069F" w:rsidRDefault="00B62E17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B62E17" w:rsidRPr="00C6069F" w:rsidRDefault="00B62E17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B62E17" w:rsidRPr="00C6069F" w:rsidRDefault="00B62E17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b/>
          <w:i/>
          <w:sz w:val="20"/>
          <w:szCs w:val="20"/>
          <w:lang w:val="en-US"/>
        </w:rPr>
        <w:t>Dolgova Marina Ivanovna, Cand.Tech.Sci.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B62E17" w:rsidRPr="00C6069F" w:rsidRDefault="00B62E17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B62E17" w:rsidRPr="00C6069F" w:rsidRDefault="00B62E17" w:rsidP="00244F6C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</w:t>
      </w:r>
      <w:r w:rsidRPr="00244F6C">
        <w:rPr>
          <w:b/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OF MINORS ON PRELIMINARY INVESTIGATION</w:t>
      </w:r>
    </w:p>
    <w:p w:rsidR="00B62E17" w:rsidRPr="00C6069F" w:rsidRDefault="00B62E17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B62E17" w:rsidRPr="005E30F7" w:rsidRDefault="00B62E17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B62E17" w:rsidRPr="00964B55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Pr="00964B55" w:rsidRDefault="00B62E17" w:rsidP="00964B55">
      <w:pPr>
        <w:pStyle w:val="BodyText"/>
        <w:spacing w:after="0"/>
        <w:jc w:val="center"/>
        <w:rPr>
          <w:b/>
          <w:i/>
          <w:sz w:val="20"/>
          <w:szCs w:val="20"/>
        </w:rPr>
      </w:pPr>
      <w:r w:rsidRPr="00964B55">
        <w:rPr>
          <w:b/>
          <w:i/>
          <w:sz w:val="20"/>
          <w:szCs w:val="20"/>
        </w:rPr>
        <w:t>Требования к оформлению материалов</w:t>
      </w:r>
    </w:p>
    <w:p w:rsidR="00B62E17" w:rsidRPr="00964B55" w:rsidRDefault="00B62E17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64B55">
          <w:rPr>
            <w:color w:val="auto"/>
            <w:sz w:val="20"/>
            <w:szCs w:val="20"/>
          </w:rPr>
          <w:t>2,5 см</w:t>
        </w:r>
      </w:smartTag>
      <w:r w:rsidRPr="00964B55">
        <w:rPr>
          <w:color w:val="auto"/>
          <w:sz w:val="20"/>
          <w:szCs w:val="20"/>
        </w:rPr>
        <w:t xml:space="preserve"> с каждой стороны; зеркальные</w:t>
      </w:r>
    </w:p>
    <w:p w:rsidR="00B62E17" w:rsidRPr="00964B55" w:rsidRDefault="00B62E17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Шрифт - </w:t>
      </w:r>
      <w:r w:rsidRPr="00964B55">
        <w:rPr>
          <w:color w:val="auto"/>
          <w:sz w:val="20"/>
          <w:szCs w:val="20"/>
          <w:lang w:val="en-US"/>
        </w:rPr>
        <w:t>Times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New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Roman</w:t>
      </w:r>
      <w:r w:rsidRPr="00964B55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B62E17" w:rsidRPr="00964B55" w:rsidRDefault="00B62E17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B62E17" w:rsidRPr="00964B55" w:rsidRDefault="00B62E17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B62E17" w:rsidRPr="00964B55" w:rsidRDefault="00B62E17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Наименование организации, </w:t>
      </w:r>
      <w:r w:rsidRPr="00964B55">
        <w:rPr>
          <w:i/>
          <w:iCs/>
          <w:color w:val="auto"/>
          <w:sz w:val="20"/>
          <w:szCs w:val="20"/>
        </w:rPr>
        <w:t xml:space="preserve">- </w:t>
      </w:r>
      <w:r w:rsidRPr="00964B55">
        <w:rPr>
          <w:i/>
          <w:color w:val="auto"/>
          <w:sz w:val="20"/>
          <w:szCs w:val="20"/>
        </w:rPr>
        <w:t>курсив, по центру</w:t>
      </w:r>
    </w:p>
    <w:p w:rsidR="00B62E17" w:rsidRPr="00964B55" w:rsidRDefault="00B62E17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Аннотация, кегль 14, курсив</w:t>
      </w:r>
    </w:p>
    <w:p w:rsidR="00B62E17" w:rsidRPr="00964B55" w:rsidRDefault="00B62E17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964B55">
        <w:rPr>
          <w:i/>
          <w:color w:val="auto"/>
          <w:sz w:val="20"/>
          <w:szCs w:val="20"/>
          <w:lang w:val="en-US"/>
        </w:rPr>
        <w:t>e</w:t>
      </w:r>
      <w:r w:rsidRPr="00964B55">
        <w:rPr>
          <w:i/>
          <w:color w:val="auto"/>
          <w:sz w:val="20"/>
          <w:szCs w:val="20"/>
        </w:rPr>
        <w:t>-</w:t>
      </w:r>
      <w:r w:rsidRPr="00964B55">
        <w:rPr>
          <w:i/>
          <w:color w:val="auto"/>
          <w:sz w:val="20"/>
          <w:szCs w:val="20"/>
          <w:lang w:val="en-US"/>
        </w:rPr>
        <w:t>mail</w:t>
      </w:r>
      <w:r w:rsidRPr="00964B55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B62E17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Default="00B62E17" w:rsidP="00D4799D">
      <w:pPr>
        <w:pStyle w:val="BodyText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B62E17" w:rsidRPr="0003178A" w:rsidRDefault="00B62E17" w:rsidP="003E0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ЗАО «Университетская книга», г. Курск, Россия</w:t>
      </w:r>
    </w:p>
    <w:p w:rsidR="00B62E17" w:rsidRDefault="00B62E17" w:rsidP="003E0AD3">
      <w:pPr>
        <w:pStyle w:val="BodyText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B62E17" w:rsidRPr="00C936A7" w:rsidRDefault="00B62E17" w:rsidP="003E0AD3">
      <w:pPr>
        <w:pStyle w:val="BodyText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B62E17" w:rsidRPr="00974DF1" w:rsidRDefault="00B62E17" w:rsidP="003E0A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B62E17" w:rsidRPr="00974DF1" w:rsidRDefault="00B62E17" w:rsidP="003E0AD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B62E17" w:rsidRPr="00974DF1" w:rsidRDefault="00B62E17" w:rsidP="003E0AD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B62E17" w:rsidRPr="00974DF1" w:rsidRDefault="00B62E17" w:rsidP="003E0AD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B62E17" w:rsidRPr="00974DF1" w:rsidRDefault="00B62E17" w:rsidP="003E0AD3">
      <w:pPr>
        <w:pStyle w:val="BodyText"/>
        <w:spacing w:after="0"/>
        <w:jc w:val="center"/>
        <w:rPr>
          <w:rFonts w:ascii="Cambria" w:hAnsi="Cambria"/>
          <w:sz w:val="24"/>
          <w:szCs w:val="24"/>
        </w:rPr>
      </w:pPr>
    </w:p>
    <w:p w:rsidR="00B62E17" w:rsidRPr="00974DF1" w:rsidRDefault="00B62E17" w:rsidP="003E0AD3">
      <w:pPr>
        <w:pStyle w:val="BodyText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февраль, №1,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21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B62E17" w:rsidRDefault="00B62E17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B62E17" w:rsidRPr="005973AA" w:rsidRDefault="00B62E17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B62E17" w:rsidRPr="005973AA" w:rsidRDefault="00B62E17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B62E17" w:rsidRDefault="00B62E17" w:rsidP="003E0AD3">
      <w:pPr>
        <w:jc w:val="center"/>
        <w:rPr>
          <w:b/>
          <w:i/>
          <w:iCs/>
          <w:sz w:val="24"/>
          <w:szCs w:val="24"/>
        </w:rPr>
      </w:pPr>
    </w:p>
    <w:p w:rsidR="00B62E17" w:rsidRPr="00CF49E9" w:rsidRDefault="00B62E17" w:rsidP="003E0AD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B62E17" w:rsidRDefault="00B62E17" w:rsidP="003E0AD3">
      <w:pPr>
        <w:pStyle w:val="BodyText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B62E17" w:rsidRPr="00AF3371" w:rsidRDefault="00B62E17" w:rsidP="003E0AD3">
      <w:pPr>
        <w:pStyle w:val="BodyText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12 февраля 2021 </w:t>
      </w:r>
      <w:r w:rsidRPr="00AF3371">
        <w:rPr>
          <w:b/>
          <w:i/>
          <w:sz w:val="24"/>
          <w:szCs w:val="24"/>
        </w:rPr>
        <w:t xml:space="preserve">года, </w:t>
      </w:r>
      <w:r w:rsidRPr="00AF3371">
        <w:rPr>
          <w:b/>
          <w:i/>
          <w:color w:val="auto"/>
          <w:sz w:val="24"/>
          <w:szCs w:val="24"/>
          <w:lang w:val="en-US"/>
        </w:rPr>
        <w:t>disclos</w:t>
      </w:r>
      <w:hyperlink r:id="rId10" w:history="1">
        <w:r w:rsidRPr="003E0AD3">
          <w:rPr>
            <w:rStyle w:val="Hyperlink"/>
            <w:b/>
            <w:i/>
            <w:color w:val="auto"/>
            <w:sz w:val="24"/>
            <w:szCs w:val="24"/>
            <w:u w:val="none"/>
          </w:rPr>
          <w:t>@</w:t>
        </w:r>
        <w:r w:rsidRPr="003E0AD3">
          <w:rPr>
            <w:rStyle w:val="Hyperlink"/>
            <w:b/>
            <w:i/>
            <w:color w:val="auto"/>
            <w:sz w:val="24"/>
            <w:szCs w:val="24"/>
            <w:u w:val="none"/>
            <w:lang w:val="en-GB"/>
          </w:rPr>
          <w:t>yandex</w:t>
        </w:r>
        <w:r w:rsidRPr="003E0AD3">
          <w:rPr>
            <w:rStyle w:val="Hyperlink"/>
            <w:b/>
            <w:i/>
            <w:color w:val="auto"/>
            <w:sz w:val="24"/>
            <w:szCs w:val="24"/>
            <w:u w:val="none"/>
          </w:rPr>
          <w:t>.</w:t>
        </w:r>
        <w:r w:rsidRPr="003E0AD3">
          <w:rPr>
            <w:rStyle w:val="Hyperlink"/>
            <w:b/>
            <w:i/>
            <w:color w:val="auto"/>
            <w:sz w:val="24"/>
            <w:szCs w:val="24"/>
            <w:u w:val="none"/>
            <w:lang w:val="en-GB"/>
          </w:rPr>
          <w:t>ru</w:t>
        </w:r>
      </w:hyperlink>
    </w:p>
    <w:tbl>
      <w:tblPr>
        <w:tblW w:w="0" w:type="auto"/>
        <w:tblLook w:val="00A0"/>
      </w:tblPr>
      <w:tblGrid>
        <w:gridCol w:w="8047"/>
      </w:tblGrid>
      <w:tr w:rsidR="00B62E17" w:rsidRPr="00974DF1" w:rsidTr="000F5E63">
        <w:tc>
          <w:tcPr>
            <w:tcW w:w="8047" w:type="dxa"/>
          </w:tcPr>
          <w:p w:rsidR="00B62E17" w:rsidRPr="00974DF1" w:rsidRDefault="00B62E17" w:rsidP="000F5E63">
            <w:pPr>
              <w:pStyle w:val="BodyText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B62E17" w:rsidRPr="00757885" w:rsidTr="000F5E63">
        <w:tc>
          <w:tcPr>
            <w:tcW w:w="8047" w:type="dxa"/>
          </w:tcPr>
          <w:p w:rsidR="00B62E17" w:rsidRPr="00757885" w:rsidRDefault="00B62E17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B62E17" w:rsidRPr="00757885" w:rsidRDefault="00B62E17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B62E17" w:rsidRPr="00757885" w:rsidRDefault="00B62E17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B62E17" w:rsidRPr="00757885" w:rsidRDefault="00B62E17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B62E17" w:rsidRPr="00757885" w:rsidRDefault="00B62E17" w:rsidP="000F5E6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Pr="00956737" w:rsidRDefault="00B62E17" w:rsidP="003E0AD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«Антиплагиат» должен прикладывается вместе со статьей).</w:t>
      </w: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B62E17" w:rsidRDefault="00B62E17" w:rsidP="003E0AD3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B62E17" w:rsidRPr="003E0AD3" w:rsidRDefault="00B62E17" w:rsidP="002432B2">
      <w:pPr>
        <w:rPr>
          <w:i/>
          <w:sz w:val="24"/>
          <w:szCs w:val="24"/>
          <w:lang w:eastAsia="ru-RU"/>
        </w:rPr>
      </w:pPr>
    </w:p>
    <w:p w:rsidR="00B62E17" w:rsidRPr="00670C6C" w:rsidRDefault="00B62E17" w:rsidP="00956737">
      <w:pPr>
        <w:pStyle w:val="BodyText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pict>
          <v:roundrect id="_x0000_s1026" style="position:absolute;left:0;text-align:left;margin-left:4pt;margin-top:-3.5pt;width:395.05pt;height:547.7pt;z-index:251658240" arcsize="10923f" filled="f"/>
        </w:pict>
      </w:r>
      <w:r w:rsidRPr="00670C6C">
        <w:rPr>
          <w:rFonts w:ascii="Cambria" w:hAnsi="Cambria"/>
          <w:b/>
        </w:rPr>
        <w:t>Закрытое акционерное общество</w:t>
      </w:r>
    </w:p>
    <w:p w:rsidR="00B62E17" w:rsidRPr="00670C6C" w:rsidRDefault="00B62E17" w:rsidP="00956737">
      <w:pPr>
        <w:pStyle w:val="BodyText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62E17" w:rsidRPr="00670C6C" w:rsidRDefault="00B62E17" w:rsidP="00956737">
      <w:pPr>
        <w:pStyle w:val="BodyText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62E17" w:rsidRPr="004269F6" w:rsidRDefault="00B62E17" w:rsidP="00956737">
      <w:pPr>
        <w:pStyle w:val="BodyText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62E17" w:rsidRPr="004269F6" w:rsidRDefault="00B62E17" w:rsidP="00956737">
      <w:pPr>
        <w:pStyle w:val="BodyTex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62E17" w:rsidRPr="004269F6" w:rsidRDefault="00B62E17" w:rsidP="00956737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1" w:history="1">
        <w:r w:rsidRPr="004269F6">
          <w:rPr>
            <w:rStyle w:val="Hyperlink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B62E17" w:rsidRPr="004269F6" w:rsidRDefault="00B62E17" w:rsidP="00956737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12" w:history="1">
        <w:r w:rsidRPr="004269F6">
          <w:rPr>
            <w:rStyle w:val="Hyperlink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B62E17" w:rsidRPr="004269F6" w:rsidRDefault="00B62E17" w:rsidP="00956737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B62E17" w:rsidRPr="004269F6" w:rsidRDefault="00B62E17" w:rsidP="00956737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B62E17" w:rsidRDefault="00B62E1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B62E17" w:rsidRPr="004269F6" w:rsidRDefault="00B62E1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B62E17" w:rsidRPr="00956737" w:rsidRDefault="00B62E17" w:rsidP="00956737">
      <w:pPr>
        <w:pStyle w:val="BodyText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B62E17" w:rsidRPr="00956737" w:rsidRDefault="00B62E17" w:rsidP="00956737">
      <w:pPr>
        <w:pStyle w:val="BodyText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62E17" w:rsidRPr="00956737" w:rsidRDefault="00B62E17" w:rsidP="00956737">
      <w:pPr>
        <w:pStyle w:val="BodyText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B62E17" w:rsidRPr="00956737" w:rsidRDefault="00B62E17" w:rsidP="00956737">
      <w:pPr>
        <w:pStyle w:val="BodyText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B62E17" w:rsidRDefault="00B62E17" w:rsidP="00956737">
      <w:pPr>
        <w:pStyle w:val="BodyText"/>
        <w:spacing w:after="0"/>
        <w:jc w:val="both"/>
        <w:rPr>
          <w:sz w:val="20"/>
          <w:szCs w:val="20"/>
        </w:rPr>
      </w:pPr>
    </w:p>
    <w:p w:rsidR="00B62E17" w:rsidRPr="00350CE3" w:rsidRDefault="00B62E1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</w:p>
    <w:p w:rsidR="00B62E17" w:rsidRPr="00350CE3" w:rsidRDefault="00B62E1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62E17" w:rsidRPr="00350CE3" w:rsidRDefault="00B62E1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B62E17" w:rsidRDefault="00B62E17" w:rsidP="00956737">
      <w:pPr>
        <w:rPr>
          <w:rFonts w:ascii="Cambria" w:hAnsi="Cambria"/>
          <w:sz w:val="20"/>
          <w:szCs w:val="20"/>
          <w:lang w:eastAsia="ru-RU"/>
        </w:rPr>
      </w:pPr>
    </w:p>
    <w:p w:rsidR="00B62E17" w:rsidRPr="00350CE3" w:rsidRDefault="00B62E17" w:rsidP="00956737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B62E17" w:rsidRPr="00350CE3" w:rsidRDefault="00B62E17" w:rsidP="00956737">
      <w:pPr>
        <w:rPr>
          <w:rFonts w:ascii="Cambria" w:hAnsi="Cambria"/>
          <w:sz w:val="20"/>
          <w:szCs w:val="20"/>
        </w:rPr>
      </w:pP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B62E17" w:rsidRPr="00350CE3" w:rsidRDefault="00B62E1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B62E17" w:rsidRPr="00350CE3" w:rsidRDefault="00B62E17" w:rsidP="00956737">
      <w:pPr>
        <w:rPr>
          <w:rFonts w:ascii="Cambria" w:hAnsi="Cambria"/>
          <w:sz w:val="20"/>
          <w:szCs w:val="20"/>
        </w:rPr>
      </w:pPr>
    </w:p>
    <w:p w:rsidR="00B62E17" w:rsidRPr="00350CE3" w:rsidRDefault="00B62E17" w:rsidP="00956737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62E17" w:rsidRPr="00350CE3" w:rsidRDefault="00B62E1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62E17" w:rsidRPr="00350CE3" w:rsidRDefault="00B62E1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62E17" w:rsidRPr="00350CE3" w:rsidRDefault="00B62E1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62E17" w:rsidRPr="003730FE" w:rsidRDefault="00B62E17" w:rsidP="00956737">
      <w:pPr>
        <w:pStyle w:val="BodyText"/>
        <w:spacing w:after="0"/>
        <w:jc w:val="both"/>
        <w:rPr>
          <w:sz w:val="20"/>
          <w:szCs w:val="20"/>
        </w:rPr>
      </w:pPr>
    </w:p>
    <w:p w:rsidR="00B62E17" w:rsidRPr="00956737" w:rsidRDefault="00B62E17" w:rsidP="002432B2">
      <w:pPr>
        <w:rPr>
          <w:color w:val="auto"/>
          <w:sz w:val="32"/>
          <w:szCs w:val="32"/>
          <w:shd w:val="clear" w:color="auto" w:fill="FFFFFF"/>
        </w:rPr>
      </w:pPr>
    </w:p>
    <w:sectPr w:rsidR="00B62E17" w:rsidRPr="00956737" w:rsidSect="00244F6C">
      <w:footnotePr>
        <w:pos w:val="beneathText"/>
      </w:footnotePr>
      <w:type w:val="continuous"/>
      <w:pgSz w:w="16837" w:h="11905" w:orient="landscape"/>
      <w:pgMar w:top="142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8B"/>
    <w:rsid w:val="00000788"/>
    <w:rsid w:val="00000B5B"/>
    <w:rsid w:val="00011AFC"/>
    <w:rsid w:val="00014BD6"/>
    <w:rsid w:val="00021170"/>
    <w:rsid w:val="00021829"/>
    <w:rsid w:val="0003178A"/>
    <w:rsid w:val="00042F2E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0F5E63"/>
    <w:rsid w:val="00100942"/>
    <w:rsid w:val="00114461"/>
    <w:rsid w:val="00121270"/>
    <w:rsid w:val="00136D45"/>
    <w:rsid w:val="00137F9B"/>
    <w:rsid w:val="001533E4"/>
    <w:rsid w:val="00162CE5"/>
    <w:rsid w:val="00165630"/>
    <w:rsid w:val="001945AC"/>
    <w:rsid w:val="001B1822"/>
    <w:rsid w:val="001B3617"/>
    <w:rsid w:val="001B6330"/>
    <w:rsid w:val="001B7393"/>
    <w:rsid w:val="001F1C74"/>
    <w:rsid w:val="001F62AB"/>
    <w:rsid w:val="00210B40"/>
    <w:rsid w:val="00221050"/>
    <w:rsid w:val="00242970"/>
    <w:rsid w:val="002432B2"/>
    <w:rsid w:val="00244F6C"/>
    <w:rsid w:val="002453C4"/>
    <w:rsid w:val="0029360A"/>
    <w:rsid w:val="002A6951"/>
    <w:rsid w:val="002B5868"/>
    <w:rsid w:val="002C1E9C"/>
    <w:rsid w:val="002C4BDE"/>
    <w:rsid w:val="002D4498"/>
    <w:rsid w:val="002F3626"/>
    <w:rsid w:val="003020C8"/>
    <w:rsid w:val="003108B1"/>
    <w:rsid w:val="00314C49"/>
    <w:rsid w:val="00322321"/>
    <w:rsid w:val="00350CE3"/>
    <w:rsid w:val="003628C5"/>
    <w:rsid w:val="0036395D"/>
    <w:rsid w:val="003730FE"/>
    <w:rsid w:val="00387E47"/>
    <w:rsid w:val="00392AF9"/>
    <w:rsid w:val="00395752"/>
    <w:rsid w:val="0039599C"/>
    <w:rsid w:val="003A1332"/>
    <w:rsid w:val="003B600C"/>
    <w:rsid w:val="003B6833"/>
    <w:rsid w:val="003C29E8"/>
    <w:rsid w:val="003C74AD"/>
    <w:rsid w:val="003E0AD3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A5840"/>
    <w:rsid w:val="004C66CA"/>
    <w:rsid w:val="004D40EC"/>
    <w:rsid w:val="004F3135"/>
    <w:rsid w:val="005034B8"/>
    <w:rsid w:val="00512F68"/>
    <w:rsid w:val="00543E9D"/>
    <w:rsid w:val="00545164"/>
    <w:rsid w:val="00551B3E"/>
    <w:rsid w:val="005702F3"/>
    <w:rsid w:val="00570E69"/>
    <w:rsid w:val="00573DBF"/>
    <w:rsid w:val="00575C6B"/>
    <w:rsid w:val="005877E0"/>
    <w:rsid w:val="00590109"/>
    <w:rsid w:val="005973AA"/>
    <w:rsid w:val="0059757B"/>
    <w:rsid w:val="005C2C30"/>
    <w:rsid w:val="005C78E1"/>
    <w:rsid w:val="005E30F7"/>
    <w:rsid w:val="0060645D"/>
    <w:rsid w:val="00616B4B"/>
    <w:rsid w:val="006328A5"/>
    <w:rsid w:val="006462E4"/>
    <w:rsid w:val="006468F5"/>
    <w:rsid w:val="0064775F"/>
    <w:rsid w:val="00670C6C"/>
    <w:rsid w:val="0067262E"/>
    <w:rsid w:val="00691E1D"/>
    <w:rsid w:val="006A6BDA"/>
    <w:rsid w:val="006D31BB"/>
    <w:rsid w:val="006D3FDC"/>
    <w:rsid w:val="006E0905"/>
    <w:rsid w:val="006E6000"/>
    <w:rsid w:val="00743FC5"/>
    <w:rsid w:val="00757885"/>
    <w:rsid w:val="007A33E3"/>
    <w:rsid w:val="007B01C1"/>
    <w:rsid w:val="007E16B7"/>
    <w:rsid w:val="007E6DEE"/>
    <w:rsid w:val="00812E97"/>
    <w:rsid w:val="008138C6"/>
    <w:rsid w:val="00821709"/>
    <w:rsid w:val="0082378F"/>
    <w:rsid w:val="00825F8B"/>
    <w:rsid w:val="00846363"/>
    <w:rsid w:val="008463D1"/>
    <w:rsid w:val="00847BD4"/>
    <w:rsid w:val="008655B1"/>
    <w:rsid w:val="008B5741"/>
    <w:rsid w:val="008C305A"/>
    <w:rsid w:val="008C6907"/>
    <w:rsid w:val="008E579B"/>
    <w:rsid w:val="008F20FC"/>
    <w:rsid w:val="00920704"/>
    <w:rsid w:val="00926920"/>
    <w:rsid w:val="00936B65"/>
    <w:rsid w:val="00945024"/>
    <w:rsid w:val="00956737"/>
    <w:rsid w:val="00964B55"/>
    <w:rsid w:val="00974DF1"/>
    <w:rsid w:val="00994300"/>
    <w:rsid w:val="00995671"/>
    <w:rsid w:val="00997090"/>
    <w:rsid w:val="00997D05"/>
    <w:rsid w:val="009A0A97"/>
    <w:rsid w:val="009B1E4E"/>
    <w:rsid w:val="009C5BCA"/>
    <w:rsid w:val="009D60BF"/>
    <w:rsid w:val="009E0126"/>
    <w:rsid w:val="009E0396"/>
    <w:rsid w:val="00A00C22"/>
    <w:rsid w:val="00A016B7"/>
    <w:rsid w:val="00A10F6A"/>
    <w:rsid w:val="00A40164"/>
    <w:rsid w:val="00A440B3"/>
    <w:rsid w:val="00A57D48"/>
    <w:rsid w:val="00A72CEE"/>
    <w:rsid w:val="00A82034"/>
    <w:rsid w:val="00AA47B3"/>
    <w:rsid w:val="00AA58FB"/>
    <w:rsid w:val="00AC64AF"/>
    <w:rsid w:val="00AD76BF"/>
    <w:rsid w:val="00AE7EF6"/>
    <w:rsid w:val="00AF3371"/>
    <w:rsid w:val="00AF7FEF"/>
    <w:rsid w:val="00B03AAD"/>
    <w:rsid w:val="00B15307"/>
    <w:rsid w:val="00B273A1"/>
    <w:rsid w:val="00B41CA2"/>
    <w:rsid w:val="00B425A0"/>
    <w:rsid w:val="00B51CD5"/>
    <w:rsid w:val="00B5351C"/>
    <w:rsid w:val="00B62E17"/>
    <w:rsid w:val="00B70388"/>
    <w:rsid w:val="00B751D2"/>
    <w:rsid w:val="00B807A9"/>
    <w:rsid w:val="00B82F82"/>
    <w:rsid w:val="00B9485A"/>
    <w:rsid w:val="00BA1672"/>
    <w:rsid w:val="00BA2CD9"/>
    <w:rsid w:val="00BD1318"/>
    <w:rsid w:val="00BF000F"/>
    <w:rsid w:val="00BF063E"/>
    <w:rsid w:val="00BF1D61"/>
    <w:rsid w:val="00C05096"/>
    <w:rsid w:val="00C113ED"/>
    <w:rsid w:val="00C12535"/>
    <w:rsid w:val="00C44105"/>
    <w:rsid w:val="00C45D2B"/>
    <w:rsid w:val="00C473B4"/>
    <w:rsid w:val="00C561F9"/>
    <w:rsid w:val="00C6069F"/>
    <w:rsid w:val="00C65CEC"/>
    <w:rsid w:val="00C6736A"/>
    <w:rsid w:val="00C749D4"/>
    <w:rsid w:val="00C872A7"/>
    <w:rsid w:val="00C9211E"/>
    <w:rsid w:val="00C936A7"/>
    <w:rsid w:val="00CA6CBA"/>
    <w:rsid w:val="00CA7BB4"/>
    <w:rsid w:val="00CC2A6B"/>
    <w:rsid w:val="00CD068D"/>
    <w:rsid w:val="00CE12BA"/>
    <w:rsid w:val="00CE2D16"/>
    <w:rsid w:val="00CF320B"/>
    <w:rsid w:val="00CF49E9"/>
    <w:rsid w:val="00D056FB"/>
    <w:rsid w:val="00D27819"/>
    <w:rsid w:val="00D3561F"/>
    <w:rsid w:val="00D438BF"/>
    <w:rsid w:val="00D458F5"/>
    <w:rsid w:val="00D4799D"/>
    <w:rsid w:val="00DA52E7"/>
    <w:rsid w:val="00DB3C1E"/>
    <w:rsid w:val="00DE103E"/>
    <w:rsid w:val="00DE3F52"/>
    <w:rsid w:val="00DF7AB3"/>
    <w:rsid w:val="00E20AF6"/>
    <w:rsid w:val="00E37010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5"/>
    <w:pPr>
      <w:suppressAutoHyphens/>
    </w:pPr>
    <w:rPr>
      <w:color w:val="000000"/>
      <w:sz w:val="28"/>
      <w:szCs w:val="28"/>
      <w:lang w:eastAsia="th-TH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8A5"/>
    <w:pPr>
      <w:keepNext/>
      <w:tabs>
        <w:tab w:val="num" w:pos="0"/>
      </w:tabs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8A5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8A5"/>
    <w:rPr>
      <w:rFonts w:cs="Times New Roman"/>
      <w:b/>
      <w:bCs/>
      <w:sz w:val="16"/>
      <w:szCs w:val="16"/>
      <w:lang w:eastAsia="th-TH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8A5"/>
    <w:rPr>
      <w:rFonts w:cs="Times New Roman"/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WW8Num1z0">
    <w:name w:val="WW8Num1z0"/>
    <w:uiPriority w:val="99"/>
    <w:rsid w:val="006328A5"/>
    <w:rPr>
      <w:rFonts w:ascii="Symbol" w:hAnsi="Symbol"/>
    </w:rPr>
  </w:style>
  <w:style w:type="character" w:customStyle="1" w:styleId="WW8Num1z1">
    <w:name w:val="WW8Num1z1"/>
    <w:uiPriority w:val="99"/>
    <w:rsid w:val="006328A5"/>
    <w:rPr>
      <w:rFonts w:ascii="Courier New" w:hAnsi="Courier New"/>
    </w:rPr>
  </w:style>
  <w:style w:type="character" w:customStyle="1" w:styleId="WW8Num1z2">
    <w:name w:val="WW8Num1z2"/>
    <w:uiPriority w:val="99"/>
    <w:rsid w:val="006328A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328A5"/>
  </w:style>
  <w:style w:type="character" w:styleId="Hyperlink">
    <w:name w:val="Hyperlink"/>
    <w:basedOn w:val="1"/>
    <w:uiPriority w:val="99"/>
    <w:rsid w:val="006328A5"/>
    <w:rPr>
      <w:rFonts w:cs="Times New Roman"/>
      <w:color w:val="0000FF"/>
      <w:u w:val="single"/>
    </w:rPr>
  </w:style>
  <w:style w:type="character" w:styleId="FollowedHyperlink">
    <w:name w:val="FollowedHyperlink"/>
    <w:basedOn w:val="1"/>
    <w:uiPriority w:val="99"/>
    <w:rsid w:val="006328A5"/>
    <w:rPr>
      <w:rFonts w:cs="Times New Roman"/>
      <w:color w:val="8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328A5"/>
    <w:pPr>
      <w:keepNext/>
      <w:spacing w:before="240" w:after="120"/>
    </w:pPr>
    <w:rPr>
      <w:rFonts w:ascii="Arial" w:hAnsi="Arial" w:cs="Tahoma"/>
    </w:rPr>
  </w:style>
  <w:style w:type="paragraph" w:styleId="BodyText">
    <w:name w:val="Body Text"/>
    <w:basedOn w:val="Normal"/>
    <w:link w:val="BodyTextChar"/>
    <w:uiPriority w:val="99"/>
    <w:rsid w:val="006328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List">
    <w:name w:val="List"/>
    <w:basedOn w:val="BodyText"/>
    <w:uiPriority w:val="99"/>
    <w:rsid w:val="006328A5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6328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6328A5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63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8A5"/>
    <w:rPr>
      <w:rFonts w:ascii="Tahoma" w:hAnsi="Tahoma" w:cs="Angsana New"/>
      <w:color w:val="000000"/>
      <w:sz w:val="16"/>
      <w:lang w:eastAsia="th-TH" w:bidi="th-TH"/>
    </w:rPr>
  </w:style>
  <w:style w:type="paragraph" w:styleId="BodyText3">
    <w:name w:val="Body Text 3"/>
    <w:basedOn w:val="Normal"/>
    <w:link w:val="BodyText3Char"/>
    <w:uiPriority w:val="99"/>
    <w:rsid w:val="00847B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328A5"/>
    <w:rPr>
      <w:rFonts w:cs="Angsana New"/>
      <w:color w:val="000000"/>
      <w:sz w:val="16"/>
      <w:lang w:eastAsia="th-TH" w:bidi="th-TH"/>
    </w:rPr>
  </w:style>
  <w:style w:type="paragraph" w:styleId="ListParagraph">
    <w:name w:val="List Paragraph"/>
    <w:basedOn w:val="Normal"/>
    <w:uiPriority w:val="99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TableGrid">
    <w:name w:val="Table Grid"/>
    <w:basedOn w:val="TableNormal"/>
    <w:uiPriority w:val="99"/>
    <w:rsid w:val="00000B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Strong">
    <w:name w:val="Strong"/>
    <w:basedOn w:val="DefaultParagraphFont"/>
    <w:uiPriority w:val="99"/>
    <w:qFormat/>
    <w:rsid w:val="009A0A9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E0AD3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3E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Eco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los@yandex.ru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09131771?pwd=Qk1Ec1JXV2JuWTlucDVGVlc1OGt5QT09" TargetMode="External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hyperlink" Target="https://leader-id.ru/events/175142" TargetMode="External"/><Relationship Id="rId10" Type="http://schemas.openxmlformats.org/officeDocument/2006/relationships/hyperlink" Target="mailto:ConferenEc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2027</Words>
  <Characters>11560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dc:description/>
  <cp:lastModifiedBy>Администратор</cp:lastModifiedBy>
  <cp:revision>2</cp:revision>
  <cp:lastPrinted>2012-04-26T14:40:00Z</cp:lastPrinted>
  <dcterms:created xsi:type="dcterms:W3CDTF">2021-02-05T10:08:00Z</dcterms:created>
  <dcterms:modified xsi:type="dcterms:W3CDTF">2021-02-05T10:08:00Z</dcterms:modified>
</cp:coreProperties>
</file>